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cs="Times New Roman"/>
          <w:b/>
          <w:bCs/>
          <w:sz w:val="40"/>
        </w:rPr>
      </w:pPr>
      <w:r>
        <w:rPr>
          <w:rFonts w:hint="default" w:ascii="Times New Roman" w:hAnsi="Times New Roman" w:eastAsia="宋体" w:cs="Times New Roman"/>
          <w:b/>
          <w:bCs/>
          <w:sz w:val="40"/>
        </w:rPr>
        <w:t xml:space="preserve">Research on thermal </w:t>
      </w:r>
      <w:r>
        <w:rPr>
          <w:rFonts w:hint="default" w:ascii="Times New Roman" w:hAnsi="Times New Roman" w:cs="Times New Roman"/>
          <w:b/>
          <w:bCs/>
          <w:sz w:val="40"/>
        </w:rPr>
        <w:t>performance measurement of</w:t>
      </w:r>
      <w:r>
        <w:rPr>
          <w:rFonts w:hint="default" w:ascii="Times New Roman" w:hAnsi="Times New Roman" w:eastAsia="宋体" w:cs="Times New Roman"/>
          <w:b/>
          <w:bCs/>
          <w:sz w:val="40"/>
        </w:rPr>
        <w:t xml:space="preserve"> LEDs </w:t>
      </w:r>
      <w:r>
        <w:rPr>
          <w:rFonts w:hint="default" w:ascii="Times New Roman" w:hAnsi="Times New Roman" w:cs="Times New Roman"/>
          <w:b/>
          <w:bCs/>
          <w:sz w:val="40"/>
        </w:rPr>
        <w:t>in auto lighting</w:t>
      </w:r>
    </w:p>
    <w:p>
      <w:pPr>
        <w:jc w:val="center"/>
        <w:rPr>
          <w:rFonts w:hint="default" w:ascii="Times New Roman" w:hAnsi="Times New Roman" w:cs="Times New Roman"/>
          <w:b/>
          <w:bCs/>
          <w:sz w:val="40"/>
        </w:rPr>
      </w:pPr>
    </w:p>
    <w:p>
      <w:pPr>
        <w:spacing w:line="360" w:lineRule="auto"/>
        <w:jc w:val="center"/>
        <w:rPr>
          <w:rFonts w:hint="eastAsia" w:ascii="Times New Roman" w:hAnsi="Times New Roman" w:eastAsia="宋体" w:cs="Times New Roman"/>
          <w:b w:val="0"/>
          <w:bCs w:val="0"/>
          <w:sz w:val="20"/>
          <w:szCs w:val="20"/>
          <w:lang w:val="en-US" w:eastAsia="zh-CN"/>
        </w:rPr>
      </w:pPr>
      <w:r>
        <w:rPr>
          <w:rFonts w:hint="eastAsia" w:ascii="Times New Roman" w:hAnsi="Times New Roman" w:cs="Times New Roman"/>
          <w:b w:val="0"/>
          <w:bCs w:val="0"/>
          <w:sz w:val="20"/>
          <w:szCs w:val="20"/>
          <w:lang w:val="en-US" w:eastAsia="zh-CN"/>
        </w:rPr>
        <w:t>Rui Xu,Luxin Ma,Qian Li,Jinyu Yuan</w:t>
      </w:r>
      <w:bookmarkStart w:id="0" w:name="_GoBack"/>
      <w:bookmarkEnd w:id="0"/>
    </w:p>
    <w:p>
      <w:pPr>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EVERFINE Institute of Optoelectronics</w:t>
      </w:r>
      <w:r>
        <w:rPr>
          <w:rFonts w:hint="eastAsia" w:ascii="Times New Roman" w:hAnsi="Times New Roman" w:cs="Times New Roman"/>
          <w:i w:val="0"/>
          <w:iCs w:val="0"/>
          <w:sz w:val="20"/>
          <w:szCs w:val="20"/>
          <w:lang w:val="en-US" w:eastAsia="zh-CN"/>
        </w:rPr>
        <w:t>,Hangzhou</w:t>
      </w:r>
      <w:r>
        <w:rPr>
          <w:rFonts w:ascii="Times New Roman" w:hAnsi="Times New Roman" w:cs="Times New Roman"/>
          <w:sz w:val="20"/>
          <w:szCs w:val="20"/>
        </w:rPr>
        <w:t>, P.R.China</w:t>
      </w:r>
    </w:p>
    <w:p>
      <w:pPr>
        <w:jc w:val="center"/>
        <w:rPr>
          <w:rStyle w:val="4"/>
          <w:rFonts w:hint="eastAsia" w:ascii="Times New Roman" w:hAnsi="Times New Roman" w:cs="Times New Roman"/>
          <w:i w:val="0"/>
          <w:iCs w:val="0"/>
          <w:sz w:val="20"/>
          <w:szCs w:val="20"/>
          <w:lang w:val="en-US" w:eastAsia="zh-CN"/>
        </w:rPr>
      </w:pPr>
      <w:r>
        <w:rPr>
          <w:rFonts w:ascii="Times New Roman" w:hAnsi="Times New Roman" w:cs="Times New Roman"/>
          <w:sz w:val="20"/>
          <w:szCs w:val="20"/>
        </w:rPr>
        <w:t>*Contact email address:</w:t>
      </w:r>
      <w:r>
        <w:rPr>
          <w:rFonts w:hint="eastAsia" w:ascii="Times New Roman" w:hAnsi="Times New Roman" w:cs="Times New Roman"/>
          <w:sz w:val="20"/>
          <w:szCs w:val="20"/>
          <w:lang w:val="en-US" w:eastAsia="zh-CN"/>
        </w:rPr>
        <w:t>#669 Binkang Road,Hangzhou,China</w:t>
      </w:r>
      <w:r>
        <w:rPr>
          <w:rFonts w:hint="eastAsia" w:ascii="Times New Roman" w:hAnsi="Times New Roman" w:cs="Times New Roman"/>
          <w:i w:val="0"/>
          <w:iCs w:val="0"/>
          <w:sz w:val="20"/>
          <w:szCs w:val="20"/>
          <w:lang w:val="en-US" w:eastAsia="zh-CN"/>
        </w:rPr>
        <w:t>(</w:t>
      </w:r>
      <w:r>
        <w:rPr>
          <w:rStyle w:val="4"/>
          <w:rFonts w:hint="default" w:ascii="Times New Roman" w:hAnsi="Times New Roman" w:cs="Times New Roman"/>
          <w:i w:val="0"/>
          <w:iCs w:val="0"/>
          <w:sz w:val="20"/>
          <w:szCs w:val="20"/>
        </w:rPr>
        <w:fldChar w:fldCharType="begin"/>
      </w:r>
      <w:r>
        <w:rPr>
          <w:rStyle w:val="4"/>
          <w:rFonts w:hint="default" w:ascii="Times New Roman" w:hAnsi="Times New Roman" w:cs="Times New Roman"/>
          <w:i w:val="0"/>
          <w:iCs w:val="0"/>
          <w:sz w:val="20"/>
          <w:szCs w:val="20"/>
        </w:rPr>
        <w:instrText xml:space="preserve"> HYPERLINK "mailto:tech@everfine.cn" </w:instrText>
      </w:r>
      <w:r>
        <w:rPr>
          <w:rStyle w:val="4"/>
          <w:rFonts w:hint="default" w:ascii="Times New Roman" w:hAnsi="Times New Roman" w:cs="Times New Roman"/>
          <w:i w:val="0"/>
          <w:iCs w:val="0"/>
          <w:sz w:val="20"/>
          <w:szCs w:val="20"/>
        </w:rPr>
        <w:fldChar w:fldCharType="separate"/>
      </w:r>
      <w:r>
        <w:rPr>
          <w:rStyle w:val="4"/>
          <w:rFonts w:hint="default" w:ascii="Times New Roman" w:hAnsi="Times New Roman" w:cs="Times New Roman"/>
          <w:i w:val="0"/>
          <w:iCs w:val="0"/>
          <w:sz w:val="20"/>
          <w:szCs w:val="20"/>
        </w:rPr>
        <w:t>tech@everfine.c</w:t>
      </w:r>
      <w:r>
        <w:rPr>
          <w:rStyle w:val="4"/>
          <w:rFonts w:hint="eastAsia" w:ascii="Times New Roman" w:hAnsi="Times New Roman" w:cs="Times New Roman"/>
          <w:i w:val="0"/>
          <w:iCs w:val="0"/>
          <w:sz w:val="20"/>
          <w:szCs w:val="20"/>
          <w:lang w:val="en-US" w:eastAsia="zh-CN"/>
        </w:rPr>
        <w:t>n</w:t>
      </w:r>
      <w:r>
        <w:rPr>
          <w:rStyle w:val="4"/>
          <w:rFonts w:hint="default" w:ascii="Times New Roman" w:hAnsi="Times New Roman" w:cs="Times New Roman"/>
          <w:i w:val="0"/>
          <w:iCs w:val="0"/>
          <w:sz w:val="20"/>
          <w:szCs w:val="20"/>
        </w:rPr>
        <w:fldChar w:fldCharType="end"/>
      </w:r>
      <w:r>
        <w:rPr>
          <w:rStyle w:val="4"/>
          <w:rFonts w:hint="eastAsia" w:ascii="Times New Roman" w:hAnsi="Times New Roman" w:cs="Times New Roman"/>
          <w:i w:val="0"/>
          <w:iCs w:val="0"/>
          <w:sz w:val="20"/>
          <w:szCs w:val="20"/>
          <w:lang w:val="en-US" w:eastAsia="zh-CN"/>
        </w:rPr>
        <w:t>)</w:t>
      </w:r>
    </w:p>
    <w:p>
      <w:pPr>
        <w:jc w:val="center"/>
        <w:rPr>
          <w:rStyle w:val="4"/>
          <w:rFonts w:hint="eastAsia" w:ascii="Times New Roman" w:hAnsi="Times New Roman" w:cs="Times New Roman"/>
          <w:i w:val="0"/>
          <w:iCs w:val="0"/>
          <w:sz w:val="20"/>
          <w:szCs w:val="20"/>
          <w:lang w:val="en-US" w:eastAsia="zh-CN"/>
        </w:rPr>
      </w:pPr>
    </w:p>
    <w:p>
      <w:pPr>
        <w:spacing w:line="360" w:lineRule="auto"/>
        <w:ind w:firstLine="0" w:firstLineChars="0"/>
        <w:rPr>
          <w:rFonts w:hint="eastAsia" w:ascii="Times New Roman" w:hAnsi="Times New Roman" w:eastAsia="宋体" w:cs="Times New Roman"/>
          <w:sz w:val="24"/>
        </w:rPr>
      </w:pPr>
      <w:r>
        <w:rPr>
          <w:rFonts w:ascii="Times New Roman" w:hAnsi="Times New Roman" w:eastAsia="宋体" w:cs="Times New Roman"/>
          <w:b/>
          <w:bCs/>
          <w:sz w:val="24"/>
          <w:szCs w:val="24"/>
        </w:rPr>
        <w:t>Abstract</w:t>
      </w:r>
      <w:r>
        <w:rPr>
          <w:rFonts w:hint="eastAsia" w:ascii="Times New Roman" w:hAnsi="Times New Roman" w:cs="Times New Roman"/>
          <w:b/>
          <w:bCs/>
          <w:sz w:val="24"/>
          <w:szCs w:val="24"/>
          <w:lang w:val="en-US" w:eastAsia="zh-CN"/>
        </w:rPr>
        <w:t>-</w:t>
      </w:r>
      <w:r>
        <w:rPr>
          <w:rFonts w:hint="eastAsia" w:ascii="Times New Roman" w:hAnsi="Times New Roman" w:eastAsia="宋体" w:cs="Times New Roman"/>
          <w:sz w:val="24"/>
        </w:rPr>
        <w:t xml:space="preserve">LED has been introduced into auto lighting since 2006, now it is widely used in not only interior lighting, signal lamp and rear lamp, but also headlamp. </w:t>
      </w:r>
      <w:r>
        <w:rPr>
          <w:rFonts w:hint="eastAsia" w:ascii="Times New Roman" w:hAnsi="Times New Roman" w:eastAsia="宋体" w:cs="Times New Roman"/>
          <w:sz w:val="24"/>
          <w:lang w:val="en-US" w:eastAsia="zh-CN"/>
        </w:rPr>
        <w:t>To meet the auto lighting requirements, the high intensity and high power density LEDs are required for headlamps, e.g. typically 20W and about 1000lm in only several square millimeters luminous area. Besides, t</w:t>
      </w:r>
      <w:r>
        <w:rPr>
          <w:rFonts w:hint="eastAsia" w:ascii="Times New Roman" w:hAnsi="Times New Roman" w:eastAsia="宋体" w:cs="Times New Roman"/>
          <w:sz w:val="24"/>
        </w:rPr>
        <w:t xml:space="preserve">he LEDs </w:t>
      </w:r>
      <w:r>
        <w:rPr>
          <w:rFonts w:hint="eastAsia" w:ascii="Times New Roman" w:hAnsi="Times New Roman" w:eastAsia="宋体" w:cs="Times New Roman"/>
          <w:sz w:val="24"/>
          <w:lang w:val="en-US" w:eastAsia="zh-CN"/>
        </w:rPr>
        <w:t>should be</w:t>
      </w:r>
      <w:r>
        <w:rPr>
          <w:rFonts w:hint="eastAsia" w:ascii="Times New Roman" w:hAnsi="Times New Roman" w:eastAsia="宋体" w:cs="Times New Roman"/>
          <w:sz w:val="24"/>
        </w:rPr>
        <w:t xml:space="preserve"> integrated in a </w:t>
      </w:r>
      <w:r>
        <w:rPr>
          <w:rFonts w:hint="eastAsia" w:ascii="Times New Roman" w:hAnsi="Times New Roman" w:eastAsia="宋体" w:cs="Times New Roman"/>
          <w:sz w:val="24"/>
          <w:lang w:val="en-US" w:eastAsia="zh-CN"/>
        </w:rPr>
        <w:t xml:space="preserve">small </w:t>
      </w:r>
      <w:r>
        <w:rPr>
          <w:rFonts w:hint="eastAsia" w:ascii="Times New Roman" w:hAnsi="Times New Roman" w:eastAsia="宋体" w:cs="Times New Roman"/>
          <w:sz w:val="24"/>
        </w:rPr>
        <w:t>closed shell</w:t>
      </w:r>
      <w:r>
        <w:rPr>
          <w:rFonts w:hint="eastAsia" w:ascii="Times New Roman" w:hAnsi="Times New Roman" w:eastAsia="宋体" w:cs="Times New Roman"/>
          <w:sz w:val="24"/>
          <w:lang w:val="en-US" w:eastAsia="zh-CN"/>
        </w:rPr>
        <w:t xml:space="preserve"> for waterproof, which could cause</w:t>
      </w:r>
      <w:r>
        <w:rPr>
          <w:rFonts w:hint="eastAsia" w:ascii="Times New Roman" w:hAnsi="Times New Roman" w:eastAsia="宋体" w:cs="Times New Roman"/>
          <w:sz w:val="24"/>
        </w:rPr>
        <w:t xml:space="preserve"> high </w:t>
      </w:r>
      <w:r>
        <w:rPr>
          <w:rFonts w:hint="eastAsia" w:ascii="Times New Roman" w:hAnsi="Times New Roman" w:eastAsia="宋体" w:cs="Times New Roman"/>
          <w:sz w:val="24"/>
          <w:lang w:val="en-US" w:eastAsia="zh-CN"/>
        </w:rPr>
        <w:t xml:space="preserve">operation temperature to the LEDs </w:t>
      </w:r>
      <w:r>
        <w:rPr>
          <w:rFonts w:hint="eastAsia" w:ascii="Times New Roman" w:hAnsi="Times New Roman" w:eastAsia="宋体" w:cs="Times New Roman"/>
          <w:sz w:val="24"/>
        </w:rPr>
        <w:t>due to the heat ac</w:t>
      </w:r>
      <w:r>
        <w:rPr>
          <w:rFonts w:hint="eastAsia" w:ascii="Times New Roman" w:hAnsi="Times New Roman" w:eastAsia="宋体" w:cs="Times New Roman"/>
          <w:sz w:val="24"/>
          <w:lang w:val="en-US" w:eastAsia="zh-CN"/>
        </w:rPr>
        <w:t>c</w:t>
      </w:r>
      <w:r>
        <w:rPr>
          <w:rFonts w:hint="eastAsia" w:ascii="Times New Roman" w:hAnsi="Times New Roman" w:eastAsia="宋体" w:cs="Times New Roman"/>
          <w:sz w:val="24"/>
        </w:rPr>
        <w:t>umulation</w:t>
      </w:r>
      <w:r>
        <w:rPr>
          <w:rFonts w:hint="eastAsia" w:ascii="Times New Roman" w:hAnsi="Times New Roman" w:eastAsia="宋体" w:cs="Times New Roman"/>
          <w:sz w:val="24"/>
          <w:lang w:val="en-US" w:eastAsia="zh-CN"/>
        </w:rPr>
        <w:t xml:space="preserve"> and</w:t>
      </w:r>
      <w:r>
        <w:rPr>
          <w:rFonts w:hint="eastAsia" w:ascii="Times New Roman" w:hAnsi="Times New Roman" w:eastAsia="宋体" w:cs="Times New Roman"/>
          <w:sz w:val="24"/>
        </w:rPr>
        <w:t xml:space="preserve"> poor </w:t>
      </w:r>
      <w:r>
        <w:rPr>
          <w:rFonts w:ascii="Times New Roman" w:hAnsi="Times New Roman" w:eastAsia="宋体" w:cs="Times New Roman"/>
          <w:sz w:val="24"/>
        </w:rPr>
        <w:t>dissipation</w:t>
      </w:r>
      <w:r>
        <w:rPr>
          <w:rFonts w:hint="eastAsia" w:ascii="Times New Roman" w:hAnsi="Times New Roman" w:eastAsia="宋体" w:cs="Times New Roman"/>
          <w:sz w:val="24"/>
        </w:rPr>
        <w:t xml:space="preserve"> condition. However, the LEDs are very sensitive to heat as we all know</w:t>
      </w:r>
      <w:r>
        <w:rPr>
          <w:rFonts w:hint="eastAsia" w:ascii="Times New Roman" w:hAnsi="Times New Roman" w:eastAsia="宋体" w:cs="Times New Roman"/>
          <w:sz w:val="24"/>
          <w:lang w:val="en-US" w:eastAsia="zh-CN"/>
        </w:rPr>
        <w:t>. Its</w:t>
      </w:r>
      <w:r>
        <w:rPr>
          <w:rFonts w:hint="eastAsia" w:ascii="Times New Roman" w:hAnsi="Times New Roman" w:eastAsia="宋体" w:cs="Times New Roman"/>
          <w:sz w:val="24"/>
        </w:rPr>
        <w:t xml:space="preserve"> luminous output</w:t>
      </w:r>
      <w:r>
        <w:rPr>
          <w:rFonts w:hint="eastAsia" w:ascii="Times New Roman" w:hAnsi="Times New Roman" w:eastAsia="宋体" w:cs="Times New Roman"/>
          <w:sz w:val="24"/>
          <w:lang w:val="en-US" w:eastAsia="zh-CN"/>
        </w:rPr>
        <w:t xml:space="preserve"> would degrade and color would shift under high temperature</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which would have much bad influence for lighting intent and appearance, </w:t>
      </w:r>
      <w:r>
        <w:rPr>
          <w:rFonts w:hint="eastAsia" w:ascii="Times New Roman" w:hAnsi="Times New Roman" w:eastAsia="宋体" w:cs="Times New Roman"/>
          <w:sz w:val="24"/>
        </w:rPr>
        <w:t>and even the reliability</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That is why LED headlamps generally need better thermal performance of LEDs</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And how</w:t>
      </w:r>
      <w:r>
        <w:rPr>
          <w:rFonts w:hint="eastAsia" w:ascii="Times New Roman" w:hAnsi="Times New Roman" w:eastAsia="宋体" w:cs="Times New Roman"/>
          <w:sz w:val="24"/>
        </w:rPr>
        <w:t xml:space="preserve"> to evaluate and improve the thermal performance of the LED devices </w:t>
      </w:r>
      <w:r>
        <w:rPr>
          <w:rFonts w:hint="eastAsia" w:ascii="Times New Roman" w:hAnsi="Times New Roman" w:eastAsia="宋体" w:cs="Times New Roman"/>
          <w:sz w:val="24"/>
          <w:lang w:val="en-US" w:eastAsia="zh-CN"/>
        </w:rPr>
        <w:t>is the key to apply such LEDs in various auto lighting</w:t>
      </w:r>
      <w:r>
        <w:rPr>
          <w:rFonts w:hint="eastAsia"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highlight w:val="none"/>
          <w:lang w:val="en-US" w:eastAsia="zh-CN"/>
        </w:rPr>
        <w:t>Thermal resistance measurement</w:t>
      </w:r>
      <w:r>
        <w:rPr>
          <w:rFonts w:hint="eastAsia" w:ascii="Times New Roman" w:hAnsi="Times New Roman" w:eastAsia="宋体" w:cs="Times New Roman"/>
          <w:sz w:val="24"/>
          <w:highlight w:val="none"/>
        </w:rPr>
        <w:t xml:space="preserve"> has been proved to be an effective method of non-destructive analysis for single pn-junction package LEDs</w:t>
      </w:r>
      <w:r>
        <w:rPr>
          <w:rFonts w:hint="eastAsia" w:ascii="Times New Roman" w:hAnsi="Times New Roman" w:eastAsia="宋体" w:cs="Times New Roman"/>
          <w:sz w:val="24"/>
          <w:highlight w:val="none"/>
          <w:lang w:val="en-US" w:eastAsia="zh-CN"/>
        </w:rPr>
        <w:t>.</w:t>
      </w:r>
      <w:r>
        <w:rPr>
          <w:rFonts w:hint="eastAsia" w:ascii="Times New Roman" w:hAnsi="Times New Roman" w:eastAsia="宋体" w:cs="Times New Roman"/>
          <w:sz w:val="24"/>
          <w:highlight w:val="none"/>
        </w:rPr>
        <w:t xml:space="preserve"> </w:t>
      </w:r>
      <w:r>
        <w:rPr>
          <w:rFonts w:hint="eastAsia" w:ascii="Times New Roman" w:hAnsi="Times New Roman" w:eastAsia="宋体" w:cs="Times New Roman"/>
          <w:sz w:val="24"/>
          <w:highlight w:val="none"/>
          <w:lang w:eastAsia="zh-CN"/>
        </w:rPr>
        <w:t>W</w:t>
      </w:r>
      <w:r>
        <w:rPr>
          <w:rFonts w:hint="eastAsia" w:ascii="Times New Roman" w:hAnsi="Times New Roman" w:eastAsia="宋体" w:cs="Times New Roman"/>
          <w:sz w:val="24"/>
          <w:highlight w:val="none"/>
        </w:rPr>
        <w:t>hile, for high power LEDs</w:t>
      </w:r>
      <w:r>
        <w:rPr>
          <w:rFonts w:hint="eastAsia" w:ascii="Times New Roman" w:hAnsi="Times New Roman" w:eastAsia="宋体" w:cs="Times New Roman"/>
          <w:sz w:val="24"/>
          <w:highlight w:val="none"/>
          <w:lang w:eastAsia="zh-CN"/>
        </w:rPr>
        <w:t xml:space="preserve"> </w:t>
      </w:r>
      <w:r>
        <w:rPr>
          <w:rFonts w:hint="eastAsia" w:ascii="Times New Roman" w:hAnsi="Times New Roman" w:eastAsia="宋体" w:cs="Times New Roman"/>
          <w:sz w:val="24"/>
          <w:highlight w:val="none"/>
          <w:lang w:val="en-US" w:eastAsia="zh-CN"/>
        </w:rPr>
        <w:t xml:space="preserve">and </w:t>
      </w:r>
      <w:r>
        <w:rPr>
          <w:rFonts w:hint="eastAsia" w:ascii="Times New Roman" w:hAnsi="Times New Roman" w:eastAsia="宋体" w:cs="Times New Roman"/>
          <w:sz w:val="24"/>
          <w:highlight w:val="none"/>
        </w:rPr>
        <w:t>LED modules</w:t>
      </w:r>
      <w:r>
        <w:rPr>
          <w:rFonts w:hint="eastAsia" w:ascii="Times New Roman" w:hAnsi="Times New Roman" w:eastAsia="宋体" w:cs="Times New Roman"/>
          <w:sz w:val="24"/>
        </w:rPr>
        <w:t xml:space="preserve">, there are new challenges </w:t>
      </w:r>
      <w:r>
        <w:rPr>
          <w:rFonts w:hint="eastAsia" w:ascii="Times New Roman" w:hAnsi="Times New Roman" w:eastAsia="宋体" w:cs="Times New Roman"/>
          <w:sz w:val="24"/>
          <w:lang w:val="en-US" w:eastAsia="zh-CN"/>
        </w:rPr>
        <w:t>due to their</w:t>
      </w:r>
      <w:r>
        <w:rPr>
          <w:rFonts w:hint="eastAsia" w:ascii="Times New Roman" w:hAnsi="Times New Roman" w:eastAsia="宋体" w:cs="Times New Roman"/>
          <w:sz w:val="24"/>
        </w:rPr>
        <w:t xml:space="preserve"> more complicated structures and fabricating processes. In this paper, we will study the key techniques of thermal resistance measurement of LEDs </w:t>
      </w:r>
      <w:r>
        <w:rPr>
          <w:rFonts w:hint="eastAsia" w:ascii="Times New Roman" w:hAnsi="Times New Roman" w:eastAsia="宋体" w:cs="Times New Roman"/>
          <w:sz w:val="24"/>
          <w:lang w:val="en-US" w:eastAsia="zh-CN"/>
        </w:rPr>
        <w:t xml:space="preserve">used </w:t>
      </w:r>
      <w:r>
        <w:rPr>
          <w:rFonts w:hint="eastAsia" w:ascii="Times New Roman" w:hAnsi="Times New Roman" w:eastAsia="宋体" w:cs="Times New Roman"/>
          <w:sz w:val="24"/>
        </w:rPr>
        <w:t>in auto lighting. Further, by analying the t</w:t>
      </w:r>
      <w:r>
        <w:rPr>
          <w:rFonts w:ascii="Times New Roman" w:hAnsi="Times New Roman" w:eastAsia="宋体" w:cs="Times New Roman"/>
          <w:sz w:val="24"/>
        </w:rPr>
        <w:t xml:space="preserve">ransient </w:t>
      </w:r>
      <w:r>
        <w:rPr>
          <w:rFonts w:hint="eastAsia" w:ascii="Times New Roman" w:hAnsi="Times New Roman" w:eastAsia="宋体" w:cs="Times New Roman"/>
          <w:sz w:val="24"/>
          <w:lang w:val="en-US" w:eastAsia="zh-CN"/>
        </w:rPr>
        <w:t>heating</w:t>
      </w:r>
      <w:r>
        <w:rPr>
          <w:rFonts w:ascii="Times New Roman" w:hAnsi="Times New Roman" w:eastAsia="宋体" w:cs="Times New Roman"/>
          <w:sz w:val="24"/>
        </w:rPr>
        <w:t xml:space="preserve"> curve</w:t>
      </w:r>
      <w:r>
        <w:rPr>
          <w:rFonts w:hint="eastAsia" w:ascii="Times New Roman" w:hAnsi="Times New Roman" w:eastAsia="宋体" w:cs="Times New Roman"/>
          <w:sz w:val="24"/>
        </w:rPr>
        <w:t xml:space="preserve"> through</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RC model</w:t>
      </w:r>
      <w:r>
        <w:rPr>
          <w:rFonts w:hint="eastAsia" w:ascii="Times New Roman" w:hAnsi="Times New Roman" w:eastAsia="宋体" w:cs="Times New Roman"/>
          <w:sz w:val="24"/>
          <w:lang w:val="en-US" w:eastAsia="zh-CN"/>
        </w:rPr>
        <w:t>ling method</w:t>
      </w:r>
      <w:r>
        <w:rPr>
          <w:rFonts w:hint="eastAsia" w:ascii="Times New Roman" w:hAnsi="Times New Roman" w:eastAsia="宋体" w:cs="Times New Roman"/>
          <w:sz w:val="24"/>
        </w:rPr>
        <w:t>, we can analysis the</w:t>
      </w:r>
      <w:r>
        <w:rPr>
          <w:rFonts w:ascii="Times New Roman" w:hAnsi="Times New Roman" w:eastAsia="宋体" w:cs="Times New Roman"/>
          <w:sz w:val="24"/>
        </w:rPr>
        <w:t xml:space="preserve"> thermal </w:t>
      </w:r>
      <w:r>
        <w:rPr>
          <w:rFonts w:hint="eastAsia" w:ascii="Times New Roman" w:hAnsi="Times New Roman" w:eastAsia="宋体" w:cs="Times New Roman"/>
          <w:sz w:val="24"/>
        </w:rPr>
        <w:t>resistance</w:t>
      </w:r>
      <w:r>
        <w:rPr>
          <w:rFonts w:ascii="Times New Roman" w:hAnsi="Times New Roman" w:eastAsia="宋体" w:cs="Times New Roman"/>
          <w:sz w:val="24"/>
        </w:rPr>
        <w:t xml:space="preserve"> of each </w:t>
      </w:r>
      <w:r>
        <w:rPr>
          <w:rFonts w:hint="eastAsia" w:ascii="Times New Roman" w:hAnsi="Times New Roman" w:eastAsia="宋体" w:cs="Times New Roman"/>
          <w:sz w:val="24"/>
        </w:rPr>
        <w:t xml:space="preserve">component </w:t>
      </w:r>
      <w:r>
        <w:rPr>
          <w:rFonts w:hint="eastAsia" w:ascii="Times New Roman" w:hAnsi="Times New Roman" w:eastAsia="宋体" w:cs="Times New Roman"/>
          <w:sz w:val="24"/>
          <w:lang w:val="en-US" w:eastAsia="zh-CN"/>
        </w:rPr>
        <w:t>of</w:t>
      </w:r>
      <w:r>
        <w:rPr>
          <w:rFonts w:hint="eastAsia" w:ascii="Times New Roman" w:hAnsi="Times New Roman" w:eastAsia="宋体" w:cs="Times New Roman"/>
          <w:sz w:val="24"/>
        </w:rPr>
        <w:t xml:space="preserve"> the LEDs</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and the </w:t>
      </w:r>
      <w:r>
        <w:rPr>
          <w:rFonts w:ascii="Times New Roman" w:hAnsi="Times New Roman" w:eastAsia="宋体" w:cs="Times New Roman"/>
          <w:sz w:val="24"/>
        </w:rPr>
        <w:t xml:space="preserve">thermal contact resistance (TCR) </w:t>
      </w:r>
      <w:r>
        <w:rPr>
          <w:rFonts w:hint="eastAsia" w:ascii="Times New Roman" w:hAnsi="Times New Roman" w:eastAsia="宋体" w:cs="Times New Roman"/>
          <w:sz w:val="24"/>
          <w:lang w:val="en-US" w:eastAsia="zh-CN"/>
        </w:rPr>
        <w:t>of adjacent components</w:t>
      </w:r>
      <w:r>
        <w:rPr>
          <w:rFonts w:hint="eastAsia" w:ascii="Times New Roman" w:hAnsi="Times New Roman" w:eastAsia="宋体" w:cs="Times New Roman"/>
          <w:sz w:val="24"/>
        </w:rPr>
        <w:t xml:space="preserve"> as well</w:t>
      </w:r>
      <w:r>
        <w:rPr>
          <w:rFonts w:hint="eastAsia" w:ascii="Times New Roman" w:hAnsi="Times New Roman" w:eastAsia="宋体" w:cs="Times New Roman"/>
          <w:sz w:val="24"/>
          <w:lang w:val="en-US" w:eastAsia="zh-CN"/>
        </w:rPr>
        <w:t>, to present whole thermal resistance structure (TRS)</w:t>
      </w:r>
      <w:r>
        <w:rPr>
          <w:rFonts w:hint="eastAsia" w:ascii="Times New Roman" w:hAnsi="Times New Roman" w:eastAsia="宋体" w:cs="Times New Roman"/>
          <w:sz w:val="24"/>
        </w:rPr>
        <w:t xml:space="preserve">. These quantities are very helpful to </w:t>
      </w:r>
      <w:r>
        <w:rPr>
          <w:rFonts w:hint="eastAsia" w:ascii="Times New Roman" w:hAnsi="Times New Roman" w:eastAsia="宋体" w:cs="Times New Roman"/>
          <w:sz w:val="24"/>
          <w:lang w:val="en-US" w:eastAsia="zh-CN"/>
        </w:rPr>
        <w:t xml:space="preserve">indentify the thermal transmission defects and to </w:t>
      </w:r>
      <w:r>
        <w:rPr>
          <w:rFonts w:hint="eastAsia" w:ascii="Times New Roman" w:hAnsi="Times New Roman" w:eastAsia="宋体" w:cs="Times New Roman"/>
          <w:sz w:val="24"/>
        </w:rPr>
        <w:t xml:space="preserve">improve the thermal </w:t>
      </w:r>
      <w:r>
        <w:rPr>
          <w:rFonts w:hint="eastAsia" w:ascii="Times New Roman" w:hAnsi="Times New Roman" w:eastAsia="宋体" w:cs="Times New Roman"/>
          <w:sz w:val="24"/>
          <w:lang w:val="en-US" w:eastAsia="zh-CN"/>
        </w:rPr>
        <w:t xml:space="preserve">design </w:t>
      </w:r>
      <w:r>
        <w:rPr>
          <w:rFonts w:hint="eastAsia" w:ascii="Times New Roman" w:hAnsi="Times New Roman" w:eastAsia="宋体" w:cs="Times New Roman"/>
          <w:sz w:val="24"/>
        </w:rPr>
        <w:t>of the LEDs. The full paper will give detailed description of the thermal performance measurement method and give a practical example.</w:t>
      </w:r>
    </w:p>
    <w:p>
      <w:pPr>
        <w:spacing w:line="360" w:lineRule="auto"/>
        <w:rPr>
          <w:rFonts w:hint="default" w:ascii="Times New Roman" w:hAnsi="Times New Roman" w:eastAsia="宋体" w:cs="Times New Roman"/>
          <w:b w:val="0"/>
          <w:bCs w:val="0"/>
          <w:i/>
          <w:iCs/>
          <w:sz w:val="24"/>
          <w:szCs w:val="24"/>
          <w:lang w:val="en-US" w:eastAsia="zh-CN"/>
        </w:rPr>
      </w:pPr>
      <w:r>
        <w:rPr>
          <w:rFonts w:hint="default" w:ascii="Times New Roman" w:hAnsi="Times New Roman" w:eastAsia="宋体" w:cs="Times New Roman"/>
          <w:b/>
          <w:bCs/>
          <w:i/>
          <w:iCs/>
          <w:sz w:val="24"/>
          <w:szCs w:val="24"/>
          <w:lang w:val="en-US" w:eastAsia="zh-CN"/>
        </w:rPr>
        <w:t>Keywords</w:t>
      </w:r>
      <w:r>
        <w:rPr>
          <w:rFonts w:hint="eastAsia" w:ascii="Times New Roman" w:hAnsi="Times New Roman" w:cs="Times New Roman"/>
          <w:b/>
          <w:bCs/>
          <w:i/>
          <w:iCs/>
          <w:sz w:val="24"/>
          <w:szCs w:val="24"/>
          <w:lang w:val="en-US" w:eastAsia="zh-CN"/>
        </w:rPr>
        <w:t>-</w:t>
      </w:r>
      <w:r>
        <w:rPr>
          <w:rFonts w:hint="eastAsia" w:ascii="Times New Roman" w:hAnsi="Times New Roman" w:eastAsia="宋体" w:cs="Times New Roman"/>
          <w:b w:val="0"/>
          <w:bCs w:val="0"/>
          <w:i/>
          <w:iCs/>
          <w:sz w:val="24"/>
          <w:szCs w:val="24"/>
          <w:lang w:val="en-US" w:eastAsia="zh-CN"/>
        </w:rPr>
        <w:t>LED auto lights, thermal performance measurement, thermal resistance structure</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微软雅黑"/>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nhideWhenUsed/>
    <w:uiPriority w:val="1"/>
  </w:style>
  <w:style w:type="paragraph" w:styleId="2">
    <w:name w:val="annotation text"/>
    <w:basedOn w:val="1"/>
    <w:qFormat/>
    <w:uiPriority w:val="0"/>
    <w:pPr>
      <w:jc w:val="left"/>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231</Words>
  <Characters>1323</Characters>
  <Lines>11</Lines>
  <Paragraphs>3</Paragraphs>
  <ScaleCrop>false</ScaleCrop>
  <LinksUpToDate>false</LinksUpToDate>
  <CharactersWithSpaces>0</CharactersWithSpaces>
  <Application>WPS Office 个人版_9.1.0.4793_{F1E327BC-269C-435d-A152-05C5408002CA}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tangjian</dc:creator>
  <cp:lastModifiedBy>Administrator</cp:lastModifiedBy>
  <dcterms:modified xsi:type="dcterms:W3CDTF">2016-01-21T04:43:26Z</dcterms:modified>
  <dc:title>Research on thermal performance measurement of LEDs in auto lighting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ies>
</file>